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EB" w:rsidRPr="00B97AF2" w:rsidRDefault="00293DEB" w:rsidP="00293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>План индивидуального занятия по развитию</w:t>
      </w:r>
      <w:r w:rsidRPr="00D03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AF2">
        <w:rPr>
          <w:rFonts w:ascii="Times New Roman" w:hAnsi="Times New Roman" w:cs="Times New Roman"/>
          <w:b/>
          <w:sz w:val="24"/>
          <w:szCs w:val="24"/>
        </w:rPr>
        <w:t>познавательно</w:t>
      </w:r>
      <w:r>
        <w:rPr>
          <w:rFonts w:ascii="Times New Roman" w:hAnsi="Times New Roman" w:cs="Times New Roman"/>
          <w:b/>
          <w:sz w:val="24"/>
          <w:szCs w:val="24"/>
        </w:rPr>
        <w:t>й сферы</w:t>
      </w:r>
    </w:p>
    <w:p w:rsidR="00293DEB" w:rsidRPr="00B97AF2" w:rsidRDefault="00293DEB" w:rsidP="00293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>для ребенка среднего дошкольного возраста с ОВЗ (ЗПР)</w:t>
      </w:r>
    </w:p>
    <w:p w:rsidR="00293DEB" w:rsidRPr="00B97AF2" w:rsidRDefault="00293DEB" w:rsidP="00293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омашни</w:t>
      </w:r>
      <w:r>
        <w:rPr>
          <w:rFonts w:ascii="Times New Roman" w:hAnsi="Times New Roman" w:cs="Times New Roman"/>
          <w:b/>
          <w:sz w:val="24"/>
          <w:szCs w:val="24"/>
        </w:rPr>
        <w:t>е животные</w:t>
      </w:r>
      <w:r w:rsidRPr="00B97A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3DEB" w:rsidRDefault="00293DEB" w:rsidP="00293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DEB" w:rsidRPr="001C676C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76C">
        <w:rPr>
          <w:rFonts w:ascii="Times New Roman" w:eastAsia="Times New Roman" w:hAnsi="Times New Roman" w:cs="Times New Roman"/>
          <w:b/>
          <w:sz w:val="24"/>
          <w:szCs w:val="24"/>
        </w:rPr>
        <w:t>Задание № 1.</w:t>
      </w:r>
      <w:r w:rsidRPr="001C676C">
        <w:rPr>
          <w:rFonts w:ascii="Times New Roman" w:eastAsia="Times New Roman" w:hAnsi="Times New Roman" w:cs="Times New Roman"/>
          <w:sz w:val="24"/>
          <w:szCs w:val="24"/>
        </w:rPr>
        <w:t xml:space="preserve"> «Покажи и назови</w:t>
      </w:r>
      <w:r>
        <w:rPr>
          <w:rFonts w:ascii="Times New Roman" w:eastAsia="Times New Roman" w:hAnsi="Times New Roman" w:cs="Times New Roman"/>
          <w:sz w:val="24"/>
          <w:szCs w:val="24"/>
        </w:rPr>
        <w:t>, запомни</w:t>
      </w:r>
      <w:r w:rsidRPr="001C676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93DEB" w:rsidRPr="001C676C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76C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1C676C">
        <w:rPr>
          <w:rFonts w:ascii="Times New Roman" w:eastAsia="Times New Roman" w:hAnsi="Times New Roman" w:cs="Times New Roman"/>
          <w:sz w:val="24"/>
          <w:szCs w:val="24"/>
        </w:rPr>
        <w:t xml:space="preserve"> расширять запас представлений об окружающем; развивать понимание словесной инструкции, зрительное внимание, зрительную память.</w:t>
      </w:r>
    </w:p>
    <w:p w:rsidR="00293DEB" w:rsidRPr="001B12BB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BB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игрушки – д</w:t>
      </w:r>
      <w:r>
        <w:rPr>
          <w:rFonts w:ascii="Times New Roman" w:eastAsia="Times New Roman" w:hAnsi="Times New Roman" w:cs="Times New Roman"/>
          <w:sz w:val="24"/>
          <w:szCs w:val="24"/>
        </w:rPr>
        <w:t>омашни</w:t>
      </w:r>
      <w:r>
        <w:rPr>
          <w:rFonts w:ascii="Times New Roman" w:eastAsia="Times New Roman" w:hAnsi="Times New Roman" w:cs="Times New Roman"/>
          <w:sz w:val="24"/>
          <w:szCs w:val="24"/>
        </w:rPr>
        <w:t>е животные (</w:t>
      </w:r>
      <w:r>
        <w:rPr>
          <w:rFonts w:ascii="Times New Roman" w:eastAsia="Times New Roman" w:hAnsi="Times New Roman" w:cs="Times New Roman"/>
          <w:sz w:val="24"/>
          <w:szCs w:val="24"/>
        </w:rPr>
        <w:t>корова, коза, свинья, собака, кошка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3DEB" w:rsidRPr="00E6529D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B12BB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«Покажи, где </w:t>
      </w:r>
      <w:r>
        <w:rPr>
          <w:rFonts w:ascii="Times New Roman" w:eastAsia="Times New Roman" w:hAnsi="Times New Roman" w:cs="Times New Roman"/>
          <w:sz w:val="24"/>
          <w:szCs w:val="24"/>
        </w:rPr>
        <w:t>коза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корова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свинья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и т.д.)»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Затем задаём ребёнку вопрос для закрепления: «Кто это?». 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DEB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DEB" w:rsidRPr="00726991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Кто спрятался?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DEB" w:rsidRPr="001B12BB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BB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зрительное внимание, 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>зрительную память, устойчивость запоминания.</w:t>
      </w:r>
    </w:p>
    <w:p w:rsidR="00293DEB" w:rsidRPr="001B12BB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BB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игрушки – домашние животные (корова, коза, свинья, собака, кошка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3DEB" w:rsidRPr="001B12BB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B12BB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Посмотри внимательно и у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>гадай, кто спрятался».</w:t>
      </w:r>
    </w:p>
    <w:p w:rsidR="00293DEB" w:rsidRPr="006E0FFD" w:rsidRDefault="00293DEB" w:rsidP="00293D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E0FFD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6E0FFD">
        <w:rPr>
          <w:rFonts w:ascii="Times New Roman" w:eastAsia="Times New Roman" w:hAnsi="Times New Roman" w:cs="Times New Roman"/>
          <w:sz w:val="24"/>
          <w:szCs w:val="24"/>
        </w:rPr>
        <w:t xml:space="preserve"> после совместного рассматривания взрослый просит ребёнка отвернуться и прячет одну из игрушек в коробку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3DEB" w:rsidRPr="001B12BB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93DEB" w:rsidRPr="00726991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  <w:r w:rsidRPr="001D75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Чья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тень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DEB" w:rsidRPr="006E07C3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3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 xml:space="preserve"> развивать свойства зрительного внимания (целенаправленност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ь, распределение, переключение), 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понимание словесной инструкции</w:t>
      </w:r>
      <w:r>
        <w:rPr>
          <w:rFonts w:ascii="Times New Roman" w:eastAsia="Times New Roman" w:hAnsi="Times New Roman" w:cs="Times New Roman"/>
          <w:sz w:val="24"/>
          <w:szCs w:val="24"/>
        </w:rPr>
        <w:t>; формировать указательный жест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DEB" w:rsidRPr="002E7528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Соедини животное и его тень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93DEB" w:rsidRPr="00750277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предложить ребёнку карандаш или фломастер, чтобы он мог соединить на картинке </w:t>
      </w:r>
      <w:proofErr w:type="gramStart"/>
      <w:r w:rsidRPr="00750277">
        <w:rPr>
          <w:rFonts w:ascii="Times New Roman" w:eastAsia="Times New Roman" w:hAnsi="Times New Roman" w:cs="Times New Roman"/>
          <w:sz w:val="24"/>
          <w:szCs w:val="24"/>
        </w:rPr>
        <w:t>линией</w:t>
      </w:r>
      <w:proofErr w:type="gramEnd"/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найденную пару</w:t>
      </w:r>
      <w:r>
        <w:rPr>
          <w:rFonts w:ascii="Times New Roman" w:eastAsia="Times New Roman" w:hAnsi="Times New Roman" w:cs="Times New Roman"/>
          <w:sz w:val="24"/>
          <w:szCs w:val="24"/>
        </w:rPr>
        <w:t>, либо он покажет нужное изображение пальцем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; возможен показ способов действия.</w:t>
      </w:r>
    </w:p>
    <w:p w:rsidR="00293DEB" w:rsidRDefault="00293DEB" w:rsidP="00293DEB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DEB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Выполняй».</w:t>
      </w:r>
    </w:p>
    <w:p w:rsidR="00293DEB" w:rsidRPr="00750277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понимание словесной инструкции, ориентировку в пространстве, переключение 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>
        <w:rPr>
          <w:rFonts w:ascii="Times New Roman" w:eastAsia="Times New Roman" w:hAnsi="Times New Roman" w:cs="Times New Roman"/>
          <w:sz w:val="24"/>
          <w:szCs w:val="24"/>
        </w:rPr>
        <w:t>, целенаправленность деятельности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DEB" w:rsidRPr="00C85386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</w:rPr>
        <w:t>5 игрушек.</w:t>
      </w:r>
    </w:p>
    <w:p w:rsidR="00293DEB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Возьми к</w:t>
      </w:r>
      <w:r>
        <w:rPr>
          <w:rFonts w:ascii="Times New Roman" w:eastAsia="Times New Roman" w:hAnsi="Times New Roman" w:cs="Times New Roman"/>
          <w:sz w:val="24"/>
          <w:szCs w:val="24"/>
        </w:rPr>
        <w:t>орову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пос</w:t>
      </w:r>
      <w:r>
        <w:rPr>
          <w:rFonts w:ascii="Times New Roman" w:eastAsia="Times New Roman" w:hAnsi="Times New Roman" w:cs="Times New Roman"/>
          <w:sz w:val="24"/>
          <w:szCs w:val="24"/>
        </w:rPr>
        <w:t>тавь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её на большой стол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«Возьми </w:t>
      </w:r>
      <w:r>
        <w:rPr>
          <w:rFonts w:ascii="Times New Roman" w:eastAsia="Times New Roman" w:hAnsi="Times New Roman" w:cs="Times New Roman"/>
          <w:sz w:val="24"/>
          <w:szCs w:val="24"/>
        </w:rPr>
        <w:t>собаку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поставь её на маленький стул» и т. п.</w:t>
      </w:r>
    </w:p>
    <w:p w:rsidR="00293DEB" w:rsidRPr="00750277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Выполнение: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ребёнку предлагается взять в руки названную игрушку и, передвигаясь по помещению, поместить её в то место, которое называет взрослый.</w:t>
      </w:r>
    </w:p>
    <w:p w:rsidR="00293DEB" w:rsidRPr="00930E01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2E75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 ребёнок затрудняется выполнять задание самостоятельно, то можно оказать ему помощь, передвигаясь по помещению вместе с ним</w:t>
      </w:r>
      <w:r w:rsidRPr="00930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DEB" w:rsidRDefault="00293DEB" w:rsidP="00293DEB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DEB" w:rsidRPr="008E5FD0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  <w:r w:rsidRPr="008E5F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E5FD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42626">
        <w:rPr>
          <w:rFonts w:ascii="Times New Roman" w:eastAsia="Times New Roman" w:hAnsi="Times New Roman" w:cs="Times New Roman"/>
          <w:sz w:val="24"/>
          <w:szCs w:val="24"/>
        </w:rPr>
        <w:t>Найди малыша</w:t>
      </w:r>
      <w:r w:rsidRPr="008E5FD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93DEB" w:rsidRPr="008E5FD0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D0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8E5FD0">
        <w:rPr>
          <w:rFonts w:ascii="Times New Roman" w:eastAsia="Times New Roman" w:hAnsi="Times New Roman" w:cs="Times New Roman"/>
          <w:sz w:val="24"/>
          <w:szCs w:val="24"/>
        </w:rPr>
        <w:t xml:space="preserve"> развивать понимание словесной инструкции, свойства зрительного внимания (целенаправленность, распределение, переключение).</w:t>
      </w:r>
    </w:p>
    <w:p w:rsidR="00293DEB" w:rsidRPr="008E5FD0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8E5FD0">
        <w:rPr>
          <w:rFonts w:ascii="Times New Roman" w:eastAsia="Times New Roman" w:hAnsi="Times New Roman" w:cs="Times New Roman"/>
          <w:sz w:val="24"/>
          <w:szCs w:val="24"/>
        </w:rPr>
        <w:t xml:space="preserve">картинка с изображением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042626">
        <w:rPr>
          <w:rFonts w:ascii="Times New Roman" w:eastAsia="Times New Roman" w:hAnsi="Times New Roman" w:cs="Times New Roman"/>
          <w:sz w:val="24"/>
          <w:szCs w:val="24"/>
        </w:rPr>
        <w:t>омашних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животных и их </w:t>
      </w:r>
      <w:r w:rsidR="00042626">
        <w:rPr>
          <w:rFonts w:ascii="Times New Roman" w:eastAsia="Times New Roman" w:hAnsi="Times New Roman" w:cs="Times New Roman"/>
          <w:sz w:val="24"/>
          <w:szCs w:val="24"/>
        </w:rPr>
        <w:t>детёнышей</w:t>
      </w:r>
      <w:r w:rsidRPr="008E5F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DEB" w:rsidRPr="008E5FD0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D0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8E5FD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42626">
        <w:rPr>
          <w:rFonts w:ascii="Times New Roman" w:eastAsia="Times New Roman" w:hAnsi="Times New Roman" w:cs="Times New Roman"/>
          <w:sz w:val="24"/>
          <w:szCs w:val="24"/>
        </w:rPr>
        <w:t>Это корова. Где её малыш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E5FD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93DEB" w:rsidRDefault="00293DEB" w:rsidP="00293DEB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DEB" w:rsidRDefault="00293DEB" w:rsidP="00293DE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предложить ребёнку карандаш или фломастер, чтобы он мог соединить на картинке </w:t>
      </w:r>
      <w:proofErr w:type="gramStart"/>
      <w:r w:rsidRPr="00750277">
        <w:rPr>
          <w:rFonts w:ascii="Times New Roman" w:eastAsia="Times New Roman" w:hAnsi="Times New Roman" w:cs="Times New Roman"/>
          <w:sz w:val="24"/>
          <w:szCs w:val="24"/>
        </w:rPr>
        <w:t>линией</w:t>
      </w:r>
      <w:proofErr w:type="gramEnd"/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найденную пару</w:t>
      </w:r>
      <w:r>
        <w:rPr>
          <w:rFonts w:ascii="Times New Roman" w:eastAsia="Times New Roman" w:hAnsi="Times New Roman" w:cs="Times New Roman"/>
          <w:sz w:val="24"/>
          <w:szCs w:val="24"/>
        </w:rPr>
        <w:t>, либо он покажет нужное изображение пальцем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93DEB" w:rsidRDefault="00293DEB" w:rsidP="00293DE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sz w:val="24"/>
          <w:szCs w:val="24"/>
        </w:rPr>
        <w:t>возможен показ способов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93DEB" w:rsidRDefault="00293DEB" w:rsidP="00293DE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ребёнок пользуется общеупотребительной речью, то следует побуждать его к речевой активности – попросить называть </w:t>
      </w:r>
      <w:r w:rsidR="00042626">
        <w:rPr>
          <w:rFonts w:ascii="Times New Roman" w:eastAsia="Times New Roman" w:hAnsi="Times New Roman" w:cs="Times New Roman"/>
          <w:sz w:val="24"/>
          <w:szCs w:val="24"/>
        </w:rPr>
        <w:t xml:space="preserve">взрослых </w:t>
      </w:r>
      <w:bookmarkStart w:id="0" w:name="_GoBack"/>
      <w:bookmarkEnd w:id="0"/>
      <w:r w:rsidR="00042626"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z w:val="24"/>
          <w:szCs w:val="24"/>
        </w:rPr>
        <w:t>вотн</w:t>
      </w:r>
      <w:r w:rsidR="00042626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(задаём вопрос «Кто это?»</w:t>
      </w:r>
      <w:r w:rsidR="00042626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626" w:rsidRDefault="00042626" w:rsidP="00042626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DEB" w:rsidRPr="00042626" w:rsidRDefault="00293DEB" w:rsidP="00042626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626">
        <w:rPr>
          <w:rFonts w:ascii="Times New Roman" w:eastAsia="Times New Roman" w:hAnsi="Times New Roman" w:cs="Times New Roman"/>
          <w:b/>
          <w:sz w:val="24"/>
          <w:szCs w:val="24"/>
        </w:rPr>
        <w:t>Задание № 6.</w:t>
      </w:r>
      <w:r w:rsidRPr="00042626">
        <w:rPr>
          <w:rFonts w:ascii="Times New Roman" w:eastAsia="Times New Roman" w:hAnsi="Times New Roman" w:cs="Times New Roman"/>
          <w:sz w:val="24"/>
          <w:szCs w:val="24"/>
        </w:rPr>
        <w:t xml:space="preserve"> «Раскрась </w:t>
      </w:r>
      <w:r w:rsidR="00042626">
        <w:rPr>
          <w:rFonts w:ascii="Times New Roman" w:eastAsia="Times New Roman" w:hAnsi="Times New Roman" w:cs="Times New Roman"/>
          <w:sz w:val="24"/>
          <w:szCs w:val="24"/>
        </w:rPr>
        <w:t>поросёнка</w:t>
      </w:r>
      <w:r w:rsidRPr="0004262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93DEB" w:rsidRPr="00204036" w:rsidRDefault="00293DEB" w:rsidP="00042626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036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D50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 мелкую моторику, графические навыки, зрительно-моторную координацию, целенаправленность деятельности.</w:t>
      </w:r>
    </w:p>
    <w:p w:rsidR="00293DEB" w:rsidRDefault="00293DEB" w:rsidP="00042626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036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2040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Раскрась </w:t>
      </w:r>
      <w:r w:rsidR="00042626">
        <w:rPr>
          <w:rFonts w:ascii="Times New Roman" w:eastAsia="Times New Roman" w:hAnsi="Times New Roman" w:cs="Times New Roman"/>
          <w:sz w:val="24"/>
          <w:szCs w:val="24"/>
        </w:rPr>
        <w:t>поросёнка</w:t>
      </w:r>
      <w:r w:rsidRPr="0020403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6433" w:rsidRDefault="00293DEB" w:rsidP="00042626">
      <w:pPr>
        <w:pStyle w:val="a3"/>
        <w:spacing w:after="0" w:line="240" w:lineRule="auto"/>
        <w:ind w:left="-567"/>
        <w:jc w:val="both"/>
      </w:pPr>
      <w:r w:rsidRPr="00204036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D50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ребёнку следует пояснить, что раскрашивать нужно, не выходя за к</w:t>
      </w:r>
      <w:r w:rsidR="00042626">
        <w:rPr>
          <w:rFonts w:ascii="Times New Roman" w:eastAsia="Times New Roman" w:hAnsi="Times New Roman" w:cs="Times New Roman"/>
          <w:sz w:val="24"/>
          <w:szCs w:val="24"/>
        </w:rPr>
        <w:t>онтур</w:t>
      </w:r>
      <w:r>
        <w:rPr>
          <w:rFonts w:ascii="Times New Roman" w:eastAsia="Times New Roman" w:hAnsi="Times New Roman" w:cs="Times New Roman"/>
          <w:sz w:val="24"/>
          <w:szCs w:val="24"/>
        </w:rPr>
        <w:t>; если ребёнок затрудняется самостоятельно выполнять задание, можно использовать прямую помощь – способ «рука в руке».</w:t>
      </w:r>
    </w:p>
    <w:sectPr w:rsidR="005B6433" w:rsidSect="000426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671F"/>
    <w:multiLevelType w:val="hybridMultilevel"/>
    <w:tmpl w:val="A0EE6F44"/>
    <w:lvl w:ilvl="0" w:tplc="C1322D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90"/>
    <w:rsid w:val="00042626"/>
    <w:rsid w:val="001F2590"/>
    <w:rsid w:val="00293DEB"/>
    <w:rsid w:val="003D11D8"/>
    <w:rsid w:val="004B6A26"/>
    <w:rsid w:val="00F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2024-05-15T19:46:00Z</dcterms:created>
  <dcterms:modified xsi:type="dcterms:W3CDTF">2024-05-15T20:12:00Z</dcterms:modified>
</cp:coreProperties>
</file>