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A37231" w:rsidRDefault="003F5CD9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для родителей</w:t>
      </w:r>
    </w:p>
    <w:p w:rsidR="00A37231" w:rsidRPr="00A37231" w:rsidRDefault="00A37231" w:rsidP="00A372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«Дидактическое пособие, направленное на формирование у детей дошкольного возраста знаний и навыков в области финансовой грамотности и экономического воспитания»</w:t>
      </w: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tabs>
          <w:tab w:val="left" w:pos="721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3F5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Авторы:</w:t>
      </w:r>
    </w:p>
    <w:p w:rsidR="00A37231" w:rsidRDefault="00A37231" w:rsidP="00A37231">
      <w:pPr>
        <w:shd w:val="clear" w:color="auto" w:fill="FFFFFF"/>
        <w:tabs>
          <w:tab w:val="left" w:pos="72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3F5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proofErr w:type="spellStart"/>
      <w:r w:rsidR="003F5CD9">
        <w:rPr>
          <w:rFonts w:ascii="Times New Roman" w:eastAsia="Times New Roman" w:hAnsi="Times New Roman" w:cs="Times New Roman"/>
          <w:color w:val="000000"/>
          <w:sz w:val="28"/>
          <w:szCs w:val="28"/>
        </w:rPr>
        <w:t>Пенькова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 Игоревна, </w:t>
      </w:r>
      <w:proofErr w:type="spellStart"/>
      <w:r w:rsidR="003F5CD9">
        <w:rPr>
          <w:rFonts w:ascii="Times New Roman" w:eastAsia="Times New Roman" w:hAnsi="Times New Roman" w:cs="Times New Roman"/>
          <w:color w:val="000000"/>
          <w:sz w:val="28"/>
          <w:szCs w:val="28"/>
        </w:rPr>
        <w:t>учтель</w:t>
      </w:r>
      <w:proofErr w:type="spellEnd"/>
      <w:r w:rsidR="003F5CD9">
        <w:rPr>
          <w:rFonts w:ascii="Times New Roman" w:eastAsia="Times New Roman" w:hAnsi="Times New Roman" w:cs="Times New Roman"/>
          <w:color w:val="000000"/>
          <w:sz w:val="28"/>
          <w:szCs w:val="28"/>
        </w:rPr>
        <w:t>-дефектолог</w:t>
      </w:r>
    </w:p>
    <w:p w:rsidR="00A37231" w:rsidRDefault="003F5CD9" w:rsidP="00A37231">
      <w:pPr>
        <w:shd w:val="clear" w:color="auto" w:fill="FFFFFF"/>
        <w:tabs>
          <w:tab w:val="left" w:pos="7215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Овчарова Дарья Григорьевна,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учитель-логопед</w:t>
      </w: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CD9" w:rsidRDefault="003F5CD9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Default="00A37231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A37231" w:rsidRDefault="00BF07B2" w:rsidP="00BF07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A37231" w:rsidRPr="00A37231" w:rsidRDefault="00A37231" w:rsidP="00BF07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r w:rsidR="007F74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развитием понимается становление у ребенка </w:t>
      </w:r>
      <w:r w:rsidR="007F741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определенной системы ценностей с точки зрения материального мира, благополучия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помощи которых </w:t>
      </w:r>
      <w:r w:rsidR="007F741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адаптируется, реализуется и существует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обществе.</w:t>
      </w:r>
    </w:p>
    <w:p w:rsidR="00A37231" w:rsidRPr="00A37231" w:rsidRDefault="007F7417" w:rsidP="00BF07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финансовой грамотности у детей с ОВЗ -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формирование у детей с ОВЗ представлений о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 стороне материальной жизни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сопоставлять свою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финансовую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жизнь с общественными образцами. Формирование и развитие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финансовых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 тесно связано с условиями, в которых воспитывается и обучается ребенок.</w:t>
      </w:r>
    </w:p>
    <w:p w:rsidR="00A37231" w:rsidRPr="00A37231" w:rsidRDefault="00A37231" w:rsidP="00A302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дети, воспитывающиеся в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аналогичной «</w:t>
      </w:r>
      <w:proofErr w:type="spellStart"/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мультидисциплинарной</w:t>
      </w:r>
      <w:proofErr w:type="spellEnd"/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экономико -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социокультурной обстановке,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уже утверждают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что,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повзрослев, они хотят жить в достатке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дети, 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желают в будущем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начальниками (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говоря их словами, потому что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«Он много денег получает</w:t>
      </w:r>
      <w:r w:rsidR="00A30231">
        <w:rPr>
          <w:rFonts w:ascii="Times New Roman" w:eastAsia="Times New Roman" w:hAnsi="Times New Roman" w:cs="Times New Roman"/>
          <w:color w:val="000000"/>
          <w:sz w:val="28"/>
          <w:szCs w:val="28"/>
        </w:rPr>
        <w:t>», бизнесменом («Это очень</w:t>
      </w:r>
      <w:r w:rsidR="0063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богатый человек», владельцем банка («Он дает деньги всем и сколько нужно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», главным бухгалтером («</w:t>
      </w:r>
      <w:r w:rsidR="0063662B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получает большую зарплату, потому что сам работает с деньгами»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A37231" w:rsidRPr="00A37231" w:rsidRDefault="00A37231" w:rsidP="00215B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Финансовое просвещение и </w:t>
      </w:r>
      <w:r w:rsidR="0063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экономическое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с ОВЗ дошкольного возраста –</w:t>
      </w:r>
      <w:r w:rsidR="0063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в дошкольной педагогике. </w:t>
      </w:r>
      <w:r w:rsidR="0063662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инансовая грамотность является глобальной социальной проблемой, неотделимой от ребенка с ранних лет его жизни.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рано включаются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экономическую жизнь семьи: 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дело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деньгами, рекламой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, демонстрируемой сейчас во всех электронных гаджетах, ходят с родителями за покупками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овладевая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начальными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экономическими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знаниями, 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ограничиваются бытовым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</w:t>
      </w:r>
      <w:r w:rsidR="00215B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231" w:rsidRPr="00A37231" w:rsidRDefault="00215B92" w:rsidP="0063662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 же понятие детской финансовой грамотности включает в себя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такое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психологическое качество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представляет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степень его осведомленности в финансовых вопросах,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предпосылок умения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зарабатывать и управлять деньгами. </w:t>
      </w:r>
    </w:p>
    <w:p w:rsidR="00A37231" w:rsidRPr="00A37231" w:rsidRDefault="00A37231" w:rsidP="0063662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ОВЗ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имеют право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знать обо всех банковских продуктах,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появляющихся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рынке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, конечно же, в соответствии с индивидуальными интеллектуальными особенностями и возможностями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что так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ое кредитная карта?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мире мало кто не знает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 распространенном продукте. Д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ети видят, как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родитель,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 пластиковую карту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, легко совершает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покупки. Как правило, </w:t>
      </w:r>
      <w:r w:rsidR="00E2434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 кто из детей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курсе, к каким тяжким последствиям может привести бесконтрольное пользование кредитными картами.</w:t>
      </w:r>
    </w:p>
    <w:p w:rsidR="00A37231" w:rsidRPr="00A37231" w:rsidRDefault="00E2434F" w:rsidP="00E243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 необходимо понимать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по средствам,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должны быть суммарно меньше, чем доход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C444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 по себе это понимание не может прийти. На помощь должны прийти непременно взрослые. Важным звеном при формировании финансовой грамотности является убеждение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достаточное количество финансовых ресурсов открывают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огромные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способные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блага, в том числе и жизненно необходимые (например, такие, как вклад в здоровье</w:t>
      </w:r>
      <w:r w:rsidR="00FC444F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полноценное разнообразное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231" w:rsidRPr="00A37231" w:rsidRDefault="00E2434F" w:rsidP="00E243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 в финансовой сфере жизнедеятельности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воспитывается в течение </w:t>
      </w:r>
      <w:r w:rsidR="00FC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достаточно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длительного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 времени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чем сложнее проблемы </w:t>
      </w:r>
      <w:r w:rsidR="00FC444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 у ребенка с ОВЗ, тем дольше;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</w:t>
      </w:r>
      <w:r w:rsidR="00FC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стандартного 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принципа «от простого </w:t>
      </w:r>
      <w:proofErr w:type="gramStart"/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сложному»,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неодно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кратного повторе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закрепления, направленных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знаний на практике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Формирование полезных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областях, касающихся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начиная с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детского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раннего возраста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поможет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избежать многих ошибок по мере взросления и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вхождения в финансовую самостоятельность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530A5">
        <w:rPr>
          <w:rFonts w:ascii="Times New Roman" w:eastAsia="Times New Roman" w:hAnsi="Times New Roman" w:cs="Times New Roman"/>
          <w:color w:val="000000"/>
          <w:sz w:val="28"/>
          <w:szCs w:val="28"/>
        </w:rPr>
        <w:t>но и</w:t>
      </w:r>
      <w:r w:rsidR="00A55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ложит основу</w:t>
      </w:r>
      <w:r w:rsidR="00A55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 финансовой безопасности и благополучия на протяжении жизни.</w:t>
      </w:r>
    </w:p>
    <w:p w:rsidR="00A37231" w:rsidRPr="00A37231" w:rsidRDefault="00A558BB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создания пособия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обосновать и разработать для практической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педагогической деятельности дидактическое пособие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формированию у старших дошкольников с ОВЗ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финансовой грамотности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экономико -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социокультурной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 жизнедеятельности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разнообразием детства.</w:t>
      </w:r>
    </w:p>
    <w:p w:rsidR="00A37231" w:rsidRPr="00A37231" w:rsidRDefault="00A558BB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7231" w:rsidRPr="00A37231" w:rsidRDefault="00A37231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1. Анализ научно</w:t>
      </w:r>
      <w:r w:rsidR="00EF1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F1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литературы по теме </w:t>
      </w:r>
      <w:r w:rsidR="00A558B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пособия.</w:t>
      </w:r>
    </w:p>
    <w:p w:rsidR="00A37231" w:rsidRPr="00A37231" w:rsidRDefault="00A37231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Подбор и отбор необходимого </w:t>
      </w:r>
      <w:r w:rsidR="003A4CF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дидактического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</w:t>
      </w:r>
      <w:r w:rsidR="003A4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работы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формированию основ финансовой грамотности у старших дошкольников</w:t>
      </w:r>
      <w:r w:rsidR="00A558BB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имеющих ОВЗ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231" w:rsidRPr="00A37231" w:rsidRDefault="00A37231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Определение и уточнение методов диагностики </w:t>
      </w:r>
      <w:r w:rsidR="003A4CF7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базовой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финансовой грамотности старших дошкольников.  </w:t>
      </w:r>
    </w:p>
    <w:p w:rsidR="00A37231" w:rsidRPr="00A37231" w:rsidRDefault="003A4CF7" w:rsidP="00A558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Определение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формированию основ финансовой грамотности у старших дошкольников.</w:t>
      </w:r>
    </w:p>
    <w:p w:rsidR="00A37231" w:rsidRPr="00A37231" w:rsidRDefault="003A4CF7" w:rsidP="003A4C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Подведение итогов. Определение эффективности и результативности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разработанного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формированию основ финансовой грамотности у старших дошкольников.</w:t>
      </w:r>
    </w:p>
    <w:p w:rsidR="00A37231" w:rsidRDefault="00A37231" w:rsidP="00562A1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Целевая аудитория проекта: дети старшего дошкольного возраста</w:t>
      </w:r>
      <w:r w:rsid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имеющие  ОВЗ,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родители, </w:t>
      </w:r>
      <w:r w:rsid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работники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2A18" w:rsidRDefault="00562A18" w:rsidP="00562A1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банковские продукты (кредитные карты, рекламные листовки, макеты денежных купюр и монет различного номинала), сюжетно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ролевые игры «Магазин», «Банк», электронные гаджеты с соответствующими видеороликами на тему финансовой безопасности.</w:t>
      </w:r>
    </w:p>
    <w:p w:rsidR="006A2EEB" w:rsidRDefault="006A2EEB" w:rsidP="00562A1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2A18" w:rsidRPr="00A37231" w:rsidRDefault="00562A18" w:rsidP="00562A1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2A18" w:rsidRPr="00562A18" w:rsidRDefault="00A37231" w:rsidP="00562A18">
      <w:pPr>
        <w:pStyle w:val="a5"/>
        <w:numPr>
          <w:ilvl w:val="1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финансового просвещения и формирования </w:t>
      </w:r>
    </w:p>
    <w:p w:rsidR="00A37231" w:rsidRDefault="00A37231" w:rsidP="00562A18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 грамотности</w:t>
      </w:r>
    </w:p>
    <w:p w:rsidR="006A2EEB" w:rsidRPr="00562A18" w:rsidRDefault="006A2EEB" w:rsidP="00562A18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A37231" w:rsidRDefault="00A37231" w:rsidP="00562A1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Финансы, экономика и дошкольник </w:t>
      </w:r>
      <w:r w:rsid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объекты изучения начальной ступени экономического воспитания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первый взгляд кажутся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совсем совместимыми друг с другом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proofErr w:type="gramStart"/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рассмотреть область «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разумн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ведения личного и семейного бюджета». Данное «искусство» может быть преподнесено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форме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привития элементарных познаний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62A18" w:rsidRDefault="00562A18" w:rsidP="00562A1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рациональному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отношению к деньгам, способам их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разумному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потреблению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, вложению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распределению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2A18" w:rsidRDefault="00562A18" w:rsidP="00562A1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сюжетно – ролевых, настольных игр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ввести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сложный мир предметов, вещей,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взаимоотношений;</w:t>
      </w:r>
    </w:p>
    <w:p w:rsidR="00562A18" w:rsidRDefault="00105CDF" w:rsidP="00562A1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ъяснить взаимосвязь между экономическими и этическими кате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гориальными понятиями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: труд,</w:t>
      </w:r>
      <w:r w:rsidR="00C8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услуга,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товар, деньги, стоимость, цена -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дной стороны, и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бережливость, честность,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номность, щедрость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, богатство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другой;</w:t>
      </w:r>
      <w:proofErr w:type="gramEnd"/>
    </w:p>
    <w:p w:rsidR="00562A18" w:rsidRDefault="00562A18" w:rsidP="00C8389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</w:t>
      </w:r>
      <w:proofErr w:type="gramEnd"/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относиться к рекламе, разбираться с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подачей </w:t>
      </w:r>
      <w:r w:rsidR="00C8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целесообразностью приобретения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потребительского продукта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231" w:rsidRPr="00A37231" w:rsidRDefault="00562A18" w:rsidP="00562A1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себя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разумно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реальных жизненных ситуациях, развивать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рациональности потребления денег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231" w:rsidRPr="00A37231" w:rsidRDefault="00A37231" w:rsidP="00105CD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ОВЗ вполне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достойны того, чтобы быть в курсе, как правильно пользоваться средствами, которые они будут зарабатывать во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взрослой самостоятельной жизни.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5CDF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моменте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 отметить </w:t>
      </w:r>
      <w:r w:rsidR="00C8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поведение родителей, так как </w:t>
      </w:r>
      <w:r w:rsidR="00C83894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случаев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</w:t>
      </w:r>
      <w:r w:rsidR="00C8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 становится основополагающим. </w:t>
      </w:r>
    </w:p>
    <w:p w:rsidR="00A37231" w:rsidRPr="00A37231" w:rsidRDefault="00C83894" w:rsidP="00B579C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о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братим внимание на кредитные карты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один из самых распространенных и используемых банковских продуктов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Приходится часто замечать</w:t>
      </w:r>
      <w:r w:rsidR="00B579C4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сюжетно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9C4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9C4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ролевой игре «Магазин» дети чаще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579C4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расплачиваются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579C4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банковской картой, а не наличными.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Здесь стоит объяснить ребенку, что кредитная карта является не просто «электронным кошельком», а своевременно пополняемым банковским продуктом.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дать понять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долг остается долгом. </w:t>
      </w:r>
    </w:p>
    <w:p w:rsidR="00562A18" w:rsidRDefault="00562A18" w:rsidP="00A372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562A18" w:rsidRDefault="00A37231" w:rsidP="00562A18">
      <w:pPr>
        <w:pStyle w:val="a5"/>
        <w:numPr>
          <w:ilvl w:val="1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финан</w:t>
      </w:r>
      <w:r w:rsidR="00562A18" w:rsidRPr="00562A18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совой грамотности у детей с ОВЗ</w:t>
      </w:r>
    </w:p>
    <w:p w:rsidR="00562A18" w:rsidRPr="00562A18" w:rsidRDefault="00562A18" w:rsidP="00562A18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231" w:rsidRPr="00A37231" w:rsidRDefault="00A37231" w:rsidP="00C8389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Воспитание финансовой грамотности детей дошкольного возраста в настоящее время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крайне актуальным,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востребовано особенно остро.</w:t>
      </w:r>
    </w:p>
    <w:p w:rsidR="00A37231" w:rsidRPr="00A37231" w:rsidRDefault="00A37231" w:rsidP="00B579C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начинать работу по формированию основ финансовой грамотности,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первую очередь,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  понять, насколько дети с ОВЗ готовы к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восприятию экономического воспитания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забывать, что у данной категории детей снижена вербальная память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79C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продуктивности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запоминания. У детей с ОВЗ низкая </w:t>
      </w:r>
      <w:proofErr w:type="spellStart"/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>мнест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активность, как правило, сочетается с задержкой формирования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психических процессов. Связь между речевыми 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отклонениями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сторонами психического развития проявляется в специфических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сугубо индивидуальных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особенностях мышления. </w:t>
      </w:r>
      <w:r w:rsidR="00D50B2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принципе, 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бладая предпосылками для овладения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базовыми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мыслительными операциями, доступными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возрастом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отстают в развитии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-логического мышления, с трудом овладевают анализом и синтезом, сравнением и обобщением.</w:t>
      </w:r>
    </w:p>
    <w:p w:rsidR="00A37231" w:rsidRPr="00A37231" w:rsidRDefault="00A37231" w:rsidP="00BA62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знакомятся с понятием «деньги» как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общим эквивалентом, а также с тем, что они являются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своеобразным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товаром, но необычным,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как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оказывается равноценным другому товару, который может быть на них обменен.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этого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</w:t>
      </w:r>
      <w:proofErr w:type="gramEnd"/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это средство платежа за </w:t>
      </w:r>
      <w:proofErr w:type="gramStart"/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</w:t>
      </w:r>
      <w:proofErr w:type="gramEnd"/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либо услугу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значимым является подведение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к тому, что любой товар имеет свою цену. Одни товары – дорогие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, за них нужно отдать большее количество денег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 другие, которые дешевле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первичные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 ребенка формируются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непосредственном общении со взрослым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именно взрослые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(родители, педагоги) </w:t>
      </w:r>
      <w:r w:rsidR="00BA6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объясняют ребенку основную роль денег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доступными языковыми средствами в соответствии с интеллектуальными возможностями ребенка с ОВЗ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C1E" w:rsidRDefault="009E5C1E" w:rsidP="00BA62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педагогической работе по формированию первичных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о деньгах,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предложить детям некоторые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ситуации, которые предполагают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непосредственное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товарищами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распоряжение своими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Так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осваивают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реальные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 взаимодействия людей в конкретных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жизненных 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ситуациях. </w:t>
      </w:r>
      <w:r w:rsidR="0012293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A37231"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сюжетно – ролевые игры, например, «Магазин», «Аптека», «Банк», и попробовать себя в различных ролях, соответствующих играм.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использовании сюжетно – ролевых игр важно применять соответствующую атрибутику (макеты денежных купюр и монет, рекламных листовок, банковских карт).</w:t>
      </w:r>
    </w:p>
    <w:p w:rsidR="009E5C1E" w:rsidRDefault="009E5C1E" w:rsidP="00BA62B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Нелишними будут просмотры видеороликов, направленных на просветительско – разъяснительную работу с детьми с ОВЗ на тему финансовой грамотности. Важным условием является жанр ролика. Лучше, если это будет мультфильм или короткометражная съемка соответствующей игры.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же это может быть интерактивная игра с комментариями.</w:t>
      </w:r>
    </w:p>
    <w:p w:rsidR="00A37231" w:rsidRPr="00A37231" w:rsidRDefault="00A37231" w:rsidP="009E5C1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финансовой грамотности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дошкольного возраста с ОВЗ в современных рыночных условиях необходимо, не стоит пренебрегать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экономическим образованием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ребёнка, так как это 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его будущее.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Сами взрослые должны помнить слова Бенджамина Франклина «Всё преимущество иметь деньги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возмо</w:t>
      </w:r>
      <w:r w:rsidR="006A2EEB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 ими пользоваться»</w:t>
      </w:r>
      <w:r w:rsidRPr="00A37231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                    </w:t>
      </w:r>
    </w:p>
    <w:p w:rsidR="003D19A1" w:rsidRDefault="003D19A1" w:rsidP="00A3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7B2" w:rsidRDefault="00BF07B2" w:rsidP="00BF0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6A2EEB" w:rsidRDefault="006A2EEB" w:rsidP="00BF0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07B2" w:rsidRPr="00BF07B2" w:rsidRDefault="00BF07B2" w:rsidP="00BF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7B2">
        <w:rPr>
          <w:rFonts w:ascii="Times New Roman" w:hAnsi="Times New Roman" w:cs="Times New Roman"/>
          <w:sz w:val="28"/>
          <w:szCs w:val="28"/>
        </w:rPr>
        <w:t xml:space="preserve">1. Галкина Л.Н. Экономическое образование детей дошкольного возраста: учебно-методическое пособие. – Челябинск: Изд-во </w:t>
      </w:r>
      <w:proofErr w:type="spellStart"/>
      <w:r w:rsidRPr="00BF07B2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BF07B2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BF07B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F07B2">
        <w:rPr>
          <w:rFonts w:ascii="Times New Roman" w:hAnsi="Times New Roman" w:cs="Times New Roman"/>
          <w:sz w:val="28"/>
          <w:szCs w:val="28"/>
        </w:rPr>
        <w:t xml:space="preserve">. ун-та, 2015. – 89 с. </w:t>
      </w:r>
    </w:p>
    <w:p w:rsidR="00BF07B2" w:rsidRPr="00BF07B2" w:rsidRDefault="00BF07B2" w:rsidP="00BF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7B2">
        <w:rPr>
          <w:rFonts w:ascii="Times New Roman" w:hAnsi="Times New Roman" w:cs="Times New Roman"/>
          <w:sz w:val="28"/>
          <w:szCs w:val="28"/>
        </w:rPr>
        <w:t>2. Галкина Л.Н. Экономика для детей: метод</w:t>
      </w:r>
      <w:proofErr w:type="gramStart"/>
      <w:r w:rsidRPr="00BF07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0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7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7B2">
        <w:rPr>
          <w:rFonts w:ascii="Times New Roman" w:hAnsi="Times New Roman" w:cs="Times New Roman"/>
          <w:sz w:val="28"/>
          <w:szCs w:val="28"/>
        </w:rPr>
        <w:t xml:space="preserve">особие. – Челябинск: Цицеро, 2013. – 112 с. </w:t>
      </w:r>
    </w:p>
    <w:p w:rsidR="00BF07B2" w:rsidRDefault="00BF07B2" w:rsidP="00BF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7B2">
        <w:rPr>
          <w:rFonts w:ascii="Times New Roman" w:hAnsi="Times New Roman" w:cs="Times New Roman"/>
          <w:sz w:val="28"/>
          <w:szCs w:val="28"/>
        </w:rPr>
        <w:t xml:space="preserve">3. Галкина Л.Н. Готовность педагогов ДОУ к осуществлению экономического образования детей дошкольного возраста // Образование и наука на XXI век: Материалы с 9 Международной научной </w:t>
      </w:r>
      <w:proofErr w:type="spellStart"/>
      <w:r w:rsidRPr="00BF07B2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BF07B2">
        <w:rPr>
          <w:rFonts w:ascii="Times New Roman" w:hAnsi="Times New Roman" w:cs="Times New Roman"/>
          <w:sz w:val="28"/>
          <w:szCs w:val="28"/>
        </w:rPr>
        <w:t xml:space="preserve">. конференции. – 2013. – Т. 7. – Педагогические науки. – София: </w:t>
      </w:r>
      <w:proofErr w:type="spellStart"/>
      <w:r w:rsidRPr="00BF07B2">
        <w:rPr>
          <w:rFonts w:ascii="Times New Roman" w:hAnsi="Times New Roman" w:cs="Times New Roman"/>
          <w:sz w:val="28"/>
          <w:szCs w:val="28"/>
        </w:rPr>
        <w:t>Бял</w:t>
      </w:r>
      <w:proofErr w:type="spellEnd"/>
      <w:r w:rsidRPr="00BF07B2">
        <w:rPr>
          <w:rFonts w:ascii="Times New Roman" w:hAnsi="Times New Roman" w:cs="Times New Roman"/>
          <w:sz w:val="28"/>
          <w:szCs w:val="28"/>
        </w:rPr>
        <w:t xml:space="preserve"> ГРАД-БГ, 2013. – С. 51–57.</w:t>
      </w:r>
    </w:p>
    <w:p w:rsidR="00BF07B2" w:rsidRPr="00BF07B2" w:rsidRDefault="00BF07B2" w:rsidP="00BF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7B2">
        <w:rPr>
          <w:rFonts w:ascii="Times New Roman" w:hAnsi="Times New Roman" w:cs="Times New Roman"/>
          <w:sz w:val="28"/>
          <w:szCs w:val="28"/>
        </w:rPr>
        <w:t xml:space="preserve">28. Шатова А.Д. Нужно ли и зачем дошкольнику экономическое воспитание // Дошкольное воспитание. – 1995. – № 8. – С. 17–24. </w:t>
      </w:r>
    </w:p>
    <w:p w:rsidR="00BF07B2" w:rsidRPr="00BF07B2" w:rsidRDefault="00BF07B2" w:rsidP="00BF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7B2">
        <w:rPr>
          <w:rFonts w:ascii="Times New Roman" w:hAnsi="Times New Roman" w:cs="Times New Roman"/>
          <w:sz w:val="28"/>
          <w:szCs w:val="28"/>
        </w:rPr>
        <w:t>29. Шатова А.Д. Экономическое воспитание дошкольников. – М., 2005. – 254 с.</w:t>
      </w:r>
    </w:p>
    <w:sectPr w:rsidR="00BF07B2" w:rsidRPr="00BF07B2" w:rsidSect="003D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6BA"/>
    <w:multiLevelType w:val="multilevel"/>
    <w:tmpl w:val="A55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EE633D"/>
    <w:multiLevelType w:val="multilevel"/>
    <w:tmpl w:val="F08E04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31"/>
    <w:rsid w:val="00105CDF"/>
    <w:rsid w:val="00122939"/>
    <w:rsid w:val="00215B92"/>
    <w:rsid w:val="003A4CF7"/>
    <w:rsid w:val="003D19A1"/>
    <w:rsid w:val="003F5CD9"/>
    <w:rsid w:val="00562A18"/>
    <w:rsid w:val="0063662B"/>
    <w:rsid w:val="006A2EEB"/>
    <w:rsid w:val="007F7417"/>
    <w:rsid w:val="009E5C1E"/>
    <w:rsid w:val="00A30231"/>
    <w:rsid w:val="00A37231"/>
    <w:rsid w:val="00A558BB"/>
    <w:rsid w:val="00B579C4"/>
    <w:rsid w:val="00BA62B1"/>
    <w:rsid w:val="00BF07B2"/>
    <w:rsid w:val="00C83894"/>
    <w:rsid w:val="00D50B21"/>
    <w:rsid w:val="00E2434F"/>
    <w:rsid w:val="00E530A5"/>
    <w:rsid w:val="00EF18C5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231"/>
    <w:rPr>
      <w:b/>
      <w:bCs/>
    </w:rPr>
  </w:style>
  <w:style w:type="paragraph" w:styleId="a5">
    <w:name w:val="List Paragraph"/>
    <w:basedOn w:val="a"/>
    <w:uiPriority w:val="34"/>
    <w:qFormat/>
    <w:rsid w:val="0056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5</cp:revision>
  <dcterms:created xsi:type="dcterms:W3CDTF">2022-08-01T08:34:00Z</dcterms:created>
  <dcterms:modified xsi:type="dcterms:W3CDTF">2025-08-10T09:03:00Z</dcterms:modified>
</cp:coreProperties>
</file>